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E4" w:rsidRPr="005B6DE4" w:rsidRDefault="005B6DE4" w:rsidP="005B6DE4">
      <w:pPr>
        <w:keepNext/>
        <w:keepLines/>
        <w:suppressAutoHyphens/>
        <w:spacing w:after="0" w:line="252" w:lineRule="auto"/>
        <w:ind w:left="3529" w:right="2" w:hanging="10"/>
        <w:outlineLvl w:val="0"/>
        <w:rPr>
          <w:rFonts w:ascii="Times New Roman" w:eastAsia="Times New Roman" w:hAnsi="Times New Roman" w:cs="Times New Roman"/>
          <w:b/>
          <w:sz w:val="32"/>
          <w:lang w:eastAsia="zh-CN"/>
        </w:rPr>
      </w:pPr>
      <w:r w:rsidRPr="005B6DE4">
        <w:rPr>
          <w:rFonts w:ascii="Times New Roman" w:eastAsia="Times New Roman" w:hAnsi="Times New Roman" w:cs="Times New Roman"/>
          <w:b/>
          <w:sz w:val="32"/>
          <w:lang w:eastAsia="zh-CN"/>
        </w:rPr>
        <w:t>ROZDZIAŁ IV</w:t>
      </w:r>
    </w:p>
    <w:p w:rsidR="005B6DE4" w:rsidRPr="005B6DE4" w:rsidRDefault="005B6DE4" w:rsidP="005B6DE4">
      <w:pPr>
        <w:suppressAutoHyphens/>
        <w:spacing w:after="0" w:line="252" w:lineRule="auto"/>
        <w:ind w:left="10" w:right="9" w:hanging="10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8"/>
          <w:lang w:eastAsia="zh-CN"/>
        </w:rPr>
        <w:t>ORGANIZACJA PRACY PORADNI</w:t>
      </w:r>
    </w:p>
    <w:p w:rsidR="005B6DE4" w:rsidRPr="005B6DE4" w:rsidRDefault="005B6DE4" w:rsidP="005B6DE4">
      <w:pPr>
        <w:suppressAutoHyphens/>
        <w:spacing w:after="0" w:line="252" w:lineRule="auto"/>
        <w:ind w:left="10" w:right="9" w:hanging="10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</w:p>
    <w:p w:rsidR="005B6DE4" w:rsidRPr="005B6DE4" w:rsidRDefault="005B6DE4" w:rsidP="005B6DE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52" w:lineRule="auto"/>
        <w:ind w:left="365" w:right="360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b/>
          <w:sz w:val="24"/>
          <w:lang w:eastAsia="zh-CN"/>
        </w:rPr>
        <w:t>§ 16</w:t>
      </w:r>
    </w:p>
    <w:p w:rsidR="005B6DE4" w:rsidRPr="005B6DE4" w:rsidRDefault="005B6DE4" w:rsidP="005B6DE4">
      <w:pPr>
        <w:numPr>
          <w:ilvl w:val="2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4"/>
          <w:lang w:eastAsia="zh-CN"/>
        </w:rPr>
        <w:t>Szczegółową organizację działania Poradni w danym roku szkolnym określa arkusz organizacji Poradni, opracowany przez Dyrektora placówki z uwzględnieniem rocznego planu pracy oraz planu finansowego Poradni w terminie określonym w odrębnych przepisach.</w:t>
      </w:r>
    </w:p>
    <w:p w:rsidR="005B6DE4" w:rsidRPr="005B6DE4" w:rsidRDefault="005B6DE4" w:rsidP="005B6DE4">
      <w:pPr>
        <w:numPr>
          <w:ilvl w:val="2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4"/>
          <w:lang w:eastAsia="zh-CN"/>
        </w:rPr>
        <w:t>Arkusz organizacji Poradni zatwierdza organ prowadzący w terminie określonym w odrębnych przepisach.</w:t>
      </w:r>
    </w:p>
    <w:p w:rsidR="005B6DE4" w:rsidRPr="005B6DE4" w:rsidRDefault="005B6DE4" w:rsidP="005B6DE4">
      <w:pPr>
        <w:numPr>
          <w:ilvl w:val="2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4"/>
          <w:lang w:eastAsia="zh-CN"/>
        </w:rPr>
        <w:t>W projekcie organizacji Poradni w postaci arkusza organizacji zamieszcza się w szczególności liczbę pracowników placówki  oraz ogólną liczbę godzin zajęć finansowanych ze środków przydzielonych przez organ prowadzący.</w:t>
      </w:r>
    </w:p>
    <w:p w:rsidR="005B6DE4" w:rsidRPr="005B6DE4" w:rsidRDefault="005B6DE4" w:rsidP="005B6DE4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52" w:lineRule="auto"/>
        <w:ind w:right="107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b/>
          <w:sz w:val="24"/>
          <w:lang w:eastAsia="zh-CN"/>
        </w:rPr>
        <w:t>§ 17</w:t>
      </w:r>
    </w:p>
    <w:p w:rsidR="005B6DE4" w:rsidRPr="005B6DE4" w:rsidRDefault="005B6DE4" w:rsidP="005B6DE4">
      <w:pPr>
        <w:numPr>
          <w:ilvl w:val="2"/>
          <w:numId w:val="2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4"/>
          <w:lang w:eastAsia="zh-CN"/>
        </w:rPr>
        <w:t xml:space="preserve">Dzienny czas pracy poradni wyznacza dyrektor poradni po uzgodnieniu z organem prowadzącym. </w:t>
      </w:r>
    </w:p>
    <w:p w:rsidR="005B6DE4" w:rsidRPr="005B6DE4" w:rsidRDefault="005B6DE4" w:rsidP="005B6DE4">
      <w:pPr>
        <w:numPr>
          <w:ilvl w:val="2"/>
          <w:numId w:val="2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4"/>
          <w:lang w:eastAsia="zh-CN"/>
        </w:rPr>
        <w:t xml:space="preserve">Czas pracy pracownika Poradni zatrudnionego w pełnym wymiarze zajęć nie może przekraczać 40 godzin pracy tygodniowo. </w:t>
      </w:r>
    </w:p>
    <w:p w:rsidR="005B6DE4" w:rsidRPr="005B6DE4" w:rsidRDefault="005B6DE4" w:rsidP="005B6DE4">
      <w:pPr>
        <w:numPr>
          <w:ilvl w:val="2"/>
          <w:numId w:val="2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4"/>
          <w:lang w:eastAsia="zh-CN"/>
        </w:rPr>
        <w:t xml:space="preserve">Tygodniowy, obowiązkowy wymiar godzin dydaktycznych prowadzonych bezpośrednio z uczniami, rodzicami i nauczycielami wynosi 20 godzin. </w:t>
      </w:r>
    </w:p>
    <w:p w:rsidR="005B6DE4" w:rsidRPr="005B6DE4" w:rsidRDefault="005B6DE4" w:rsidP="005B6DE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</w:p>
    <w:p w:rsidR="005B6DE4" w:rsidRPr="005B6DE4" w:rsidRDefault="005B6DE4" w:rsidP="005B6DE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b/>
          <w:sz w:val="24"/>
          <w:lang w:eastAsia="zh-CN"/>
        </w:rPr>
        <w:t>§ 18</w:t>
      </w:r>
    </w:p>
    <w:p w:rsidR="005B6DE4" w:rsidRPr="005B6DE4" w:rsidRDefault="005B6DE4" w:rsidP="005B6DE4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sz w:val="24"/>
          <w:lang w:eastAsia="zh-CN"/>
        </w:rPr>
        <w:t>Poradnia jest jednostką budżetową. Zasady prowadzenia gospodarki finansowej regulują odrębne przepisy.</w:t>
      </w:r>
      <w:r w:rsidRPr="005B6DE4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</w:p>
    <w:p w:rsidR="005B6DE4" w:rsidRPr="005B6DE4" w:rsidRDefault="005B6DE4" w:rsidP="005B6DE4">
      <w:pPr>
        <w:suppressAutoHyphens/>
        <w:spacing w:after="0" w:line="372" w:lineRule="auto"/>
        <w:ind w:right="107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5B6DE4">
        <w:rPr>
          <w:rFonts w:ascii="Times New Roman" w:eastAsia="Times New Roman" w:hAnsi="Times New Roman" w:cs="Times New Roman"/>
          <w:b/>
          <w:sz w:val="24"/>
          <w:lang w:eastAsia="zh-CN"/>
        </w:rPr>
        <w:t>§ 19</w:t>
      </w:r>
    </w:p>
    <w:p w:rsidR="00DE3B20" w:rsidRDefault="005B6DE4" w:rsidP="005B6DE4">
      <w:r w:rsidRPr="005B6DE4">
        <w:rPr>
          <w:rFonts w:ascii="Times New Roman" w:eastAsia="Times New Roman" w:hAnsi="Times New Roman" w:cs="Times New Roman"/>
          <w:sz w:val="24"/>
          <w:lang w:eastAsia="zh-CN"/>
        </w:rPr>
        <w:t>Szczegółowa organizacja pracy Poradni jest zawarta w Regulaminie Organizacyjnym Poradni</w:t>
      </w:r>
      <w:bookmarkStart w:id="0" w:name="_GoBack"/>
      <w:bookmarkEnd w:id="0"/>
    </w:p>
    <w:sectPr w:rsidR="00D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8E"/>
    <w:rsid w:val="005B6DE4"/>
    <w:rsid w:val="00B0158E"/>
    <w:rsid w:val="00D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649C-C564-4B6C-8B69-AF7D95D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dcterms:created xsi:type="dcterms:W3CDTF">2022-11-03T14:07:00Z</dcterms:created>
  <dcterms:modified xsi:type="dcterms:W3CDTF">2022-11-03T14:08:00Z</dcterms:modified>
</cp:coreProperties>
</file>