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39B6" w14:textId="02027C16" w:rsidR="002077BA" w:rsidRDefault="00F67B1C" w:rsidP="00355404">
      <w:pPr>
        <w:jc w:val="center"/>
        <w:rPr>
          <w:rFonts w:ascii="Times New Roman" w:hAnsi="Times New Roman" w:cs="Times New Roman"/>
          <w:b/>
        </w:rPr>
      </w:pPr>
      <w:r w:rsidRPr="00392033">
        <w:rPr>
          <w:rFonts w:ascii="Times New Roman" w:hAnsi="Times New Roman" w:cs="Times New Roman"/>
          <w:b/>
        </w:rPr>
        <w:t>PROCEDURA BEZPIECZEŃSTWA W STANIE EPIDEMII</w:t>
      </w:r>
    </w:p>
    <w:p w14:paraId="67AC30AB" w14:textId="53D3FF50" w:rsidR="00392033" w:rsidRPr="00392033" w:rsidRDefault="00392033" w:rsidP="003554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PORADNI PSYCHOLOGICZNO-PEDAGOGICZNEJ W BRANIEWIE</w:t>
      </w:r>
      <w:bookmarkStart w:id="0" w:name="_GoBack"/>
      <w:bookmarkEnd w:id="0"/>
    </w:p>
    <w:p w14:paraId="070DFA42" w14:textId="3E46755E" w:rsidR="002077BA" w:rsidRPr="00810A37" w:rsidRDefault="002077BA" w:rsidP="00355404">
      <w:pPr>
        <w:jc w:val="both"/>
        <w:rPr>
          <w:rFonts w:ascii="Times New Roman" w:hAnsi="Times New Roman" w:cs="Times New Roman"/>
        </w:rPr>
      </w:pPr>
    </w:p>
    <w:p w14:paraId="52C56D1F" w14:textId="35E9E986" w:rsidR="002077BA" w:rsidRPr="00810A37" w:rsidRDefault="002077BA" w:rsidP="0035540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37">
        <w:rPr>
          <w:rFonts w:ascii="Times New Roman" w:hAnsi="Times New Roman" w:cs="Times New Roman"/>
          <w:b/>
          <w:bCs/>
          <w:sz w:val="24"/>
          <w:szCs w:val="24"/>
        </w:rPr>
        <w:t xml:space="preserve">Składanie wniosków: </w:t>
      </w:r>
    </w:p>
    <w:p w14:paraId="69B0886D" w14:textId="77777777" w:rsidR="00F96395" w:rsidRPr="00810A37" w:rsidRDefault="00F96395" w:rsidP="00355404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41B48" w14:textId="3E581252" w:rsidR="002077BA" w:rsidRPr="00810A37" w:rsidRDefault="002077BA" w:rsidP="003554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0A37">
        <w:rPr>
          <w:rFonts w:ascii="Times New Roman" w:hAnsi="Times New Roman" w:cs="Times New Roman"/>
        </w:rPr>
        <w:t xml:space="preserve">Na  stronie </w:t>
      </w:r>
      <w:hyperlink r:id="rId6" w:history="1">
        <w:r w:rsidR="00DF6997" w:rsidRPr="00810A37">
          <w:rPr>
            <w:rStyle w:val="Hipercze"/>
            <w:rFonts w:ascii="Times New Roman" w:hAnsi="Times New Roman" w:cs="Times New Roman"/>
            <w:color w:val="auto"/>
          </w:rPr>
          <w:t>www.pppbraniewo.edu.pl</w:t>
        </w:r>
      </w:hyperlink>
      <w:r w:rsidR="00DF6997" w:rsidRPr="00810A37">
        <w:rPr>
          <w:rFonts w:ascii="Times New Roman" w:hAnsi="Times New Roman" w:cs="Times New Roman"/>
        </w:rPr>
        <w:t xml:space="preserve"> </w:t>
      </w:r>
      <w:r w:rsidRPr="00810A37">
        <w:rPr>
          <w:rFonts w:ascii="Times New Roman" w:hAnsi="Times New Roman" w:cs="Times New Roman"/>
        </w:rPr>
        <w:t xml:space="preserve"> dostępny jest wniosek o udzielenie pomocy. </w:t>
      </w:r>
    </w:p>
    <w:p w14:paraId="4F7D7806" w14:textId="77777777" w:rsidR="002077BA" w:rsidRPr="00810A37" w:rsidRDefault="002077BA" w:rsidP="003554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0A37">
        <w:rPr>
          <w:rFonts w:ascii="Times New Roman" w:hAnsi="Times New Roman" w:cs="Times New Roman"/>
        </w:rPr>
        <w:t xml:space="preserve">Na wniosku jako formę pomocy proszę zaznaczyć: porada, konsultacja. </w:t>
      </w:r>
    </w:p>
    <w:p w14:paraId="0E8491AD" w14:textId="3B521043" w:rsidR="002077BA" w:rsidRPr="00810A37" w:rsidRDefault="002077BA" w:rsidP="003554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0A37">
        <w:rPr>
          <w:rFonts w:ascii="Times New Roman" w:hAnsi="Times New Roman" w:cs="Times New Roman"/>
        </w:rPr>
        <w:t>Wypełniony wniosek wraz z kompletem dokumentów należy przesyłać do poradni pocztą (Poradnia Psychologiczno-Pedagogiczna w Braniewie, 14-500 Braniewo, ul. Kościuszki 105a)</w:t>
      </w:r>
      <w:r w:rsidR="00F96395" w:rsidRPr="00810A37">
        <w:rPr>
          <w:rFonts w:ascii="Times New Roman" w:hAnsi="Times New Roman" w:cs="Times New Roman"/>
        </w:rPr>
        <w:t>,</w:t>
      </w:r>
      <w:r w:rsidRPr="00810A37">
        <w:rPr>
          <w:rFonts w:ascii="Times New Roman" w:hAnsi="Times New Roman" w:cs="Times New Roman"/>
        </w:rPr>
        <w:t xml:space="preserve"> e-mail</w:t>
      </w:r>
      <w:r w:rsidR="00F96395" w:rsidRPr="00810A37">
        <w:rPr>
          <w:rFonts w:ascii="Times New Roman" w:hAnsi="Times New Roman" w:cs="Times New Roman"/>
        </w:rPr>
        <w:t xml:space="preserve">em </w:t>
      </w:r>
      <w:r w:rsidRPr="00810A37">
        <w:rPr>
          <w:rFonts w:ascii="Times New Roman" w:hAnsi="Times New Roman" w:cs="Times New Roman"/>
        </w:rPr>
        <w:t>(</w:t>
      </w:r>
      <w:hyperlink r:id="rId7" w:history="1">
        <w:r w:rsidRPr="00810A37">
          <w:rPr>
            <w:rStyle w:val="Hipercze"/>
            <w:rFonts w:ascii="Times New Roman" w:hAnsi="Times New Roman" w:cs="Times New Roman"/>
            <w:color w:val="auto"/>
          </w:rPr>
          <w:t>sekretariat@pppbraniewo.edu.pl</w:t>
        </w:r>
      </w:hyperlink>
      <w:r w:rsidRPr="00810A37">
        <w:rPr>
          <w:rFonts w:ascii="Times New Roman" w:hAnsi="Times New Roman" w:cs="Times New Roman"/>
        </w:rPr>
        <w:t>)</w:t>
      </w:r>
      <w:r w:rsidR="00F96395" w:rsidRPr="00810A37">
        <w:rPr>
          <w:rFonts w:ascii="Times New Roman" w:hAnsi="Times New Roman" w:cs="Times New Roman"/>
        </w:rPr>
        <w:t xml:space="preserve"> lub za pośrednictwem elektronicznej skrzynki podawczej pod adresem epuap.gov.pl.</w:t>
      </w:r>
    </w:p>
    <w:p w14:paraId="7C8AC455" w14:textId="6BB05219" w:rsidR="002077BA" w:rsidRPr="00810A37" w:rsidRDefault="002077BA" w:rsidP="003554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0A37">
        <w:rPr>
          <w:rFonts w:ascii="Times New Roman" w:hAnsi="Times New Roman" w:cs="Times New Roman"/>
        </w:rPr>
        <w:t xml:space="preserve">Po ustaniu stanu epidemii </w:t>
      </w:r>
      <w:proofErr w:type="spellStart"/>
      <w:r w:rsidRPr="00810A37">
        <w:rPr>
          <w:rFonts w:ascii="Times New Roman" w:hAnsi="Times New Roman" w:cs="Times New Roman"/>
        </w:rPr>
        <w:t>scany</w:t>
      </w:r>
      <w:proofErr w:type="spellEnd"/>
      <w:r w:rsidRPr="00810A37">
        <w:rPr>
          <w:rFonts w:ascii="Times New Roman" w:hAnsi="Times New Roman" w:cs="Times New Roman"/>
        </w:rPr>
        <w:t xml:space="preserve">  należy zastąpić oryginałami dokumentów. </w:t>
      </w:r>
    </w:p>
    <w:p w14:paraId="6211DCE2" w14:textId="63934B69" w:rsidR="002077BA" w:rsidRPr="00810A37" w:rsidRDefault="002077BA" w:rsidP="003554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0A37">
        <w:rPr>
          <w:rFonts w:ascii="Times New Roman" w:hAnsi="Times New Roman" w:cs="Times New Roman"/>
        </w:rPr>
        <w:t>W szczególnych sytuacjach wnioski można też złożyć w poradni osobiście w siedzibie poradni na II piętrze</w:t>
      </w:r>
      <w:r w:rsidR="00DF6997" w:rsidRPr="00810A37">
        <w:rPr>
          <w:rFonts w:ascii="Times New Roman" w:hAnsi="Times New Roman" w:cs="Times New Roman"/>
        </w:rPr>
        <w:t>, po uprzednim umówieniu telefonicznym.</w:t>
      </w:r>
    </w:p>
    <w:p w14:paraId="57A98B65" w14:textId="77777777" w:rsidR="00F96395" w:rsidRPr="00810A37" w:rsidRDefault="002077BA" w:rsidP="003554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0A37">
        <w:rPr>
          <w:rFonts w:ascii="Times New Roman" w:hAnsi="Times New Roman" w:cs="Times New Roman"/>
        </w:rPr>
        <w:t xml:space="preserve">Złożone wnioski zostaną przez pracownika poradni zarejestrowane i </w:t>
      </w:r>
      <w:r w:rsidR="00F96395" w:rsidRPr="00810A37">
        <w:rPr>
          <w:rFonts w:ascii="Times New Roman" w:hAnsi="Times New Roman" w:cs="Times New Roman"/>
        </w:rPr>
        <w:t xml:space="preserve">po 4 dniach </w:t>
      </w:r>
      <w:r w:rsidRPr="00810A37">
        <w:rPr>
          <w:rFonts w:ascii="Times New Roman" w:hAnsi="Times New Roman" w:cs="Times New Roman"/>
        </w:rPr>
        <w:t xml:space="preserve">wraz z dokumentacją uzasadniającą wniosek przekazane do  rozpatrzenia. </w:t>
      </w:r>
    </w:p>
    <w:p w14:paraId="30116FC1" w14:textId="4DB3019F" w:rsidR="002077BA" w:rsidRPr="00810A37" w:rsidRDefault="002077BA" w:rsidP="003554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0A37">
        <w:rPr>
          <w:rFonts w:ascii="Times New Roman" w:hAnsi="Times New Roman" w:cs="Times New Roman"/>
        </w:rPr>
        <w:t xml:space="preserve">O przebiegu postępowania w każdej zgłoszonej sprawie, wnioskodawcy będą informowani pismem przesłanym drogą mailową lub telefonicznie. </w:t>
      </w:r>
    </w:p>
    <w:p w14:paraId="67520BCC" w14:textId="77777777" w:rsidR="00F96395" w:rsidRPr="00810A37" w:rsidRDefault="00F96395" w:rsidP="00355404">
      <w:pPr>
        <w:pStyle w:val="Akapitzlist"/>
        <w:jc w:val="both"/>
        <w:rPr>
          <w:rFonts w:ascii="Times New Roman" w:hAnsi="Times New Roman" w:cs="Times New Roman"/>
        </w:rPr>
      </w:pPr>
    </w:p>
    <w:p w14:paraId="0E4D3551" w14:textId="7F4110D5" w:rsidR="00F96395" w:rsidRPr="00810A37" w:rsidRDefault="00F96395" w:rsidP="0035540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dołączona do wniosku:</w:t>
      </w:r>
    </w:p>
    <w:p w14:paraId="45EF225F" w14:textId="77777777" w:rsidR="00355404" w:rsidRPr="00810A37" w:rsidRDefault="00355404" w:rsidP="00355404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A14F92" w14:textId="5A7663C3" w:rsidR="00DF6997" w:rsidRPr="00810A37" w:rsidRDefault="00F96395" w:rsidP="003554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dołączona do wniosku musi być wyczerpująca i merytoryczna. </w:t>
      </w:r>
    </w:p>
    <w:p w14:paraId="623FF636" w14:textId="77777777" w:rsidR="00DF6997" w:rsidRPr="00810A37" w:rsidRDefault="00F96395" w:rsidP="003554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8" w:history="1">
        <w:r w:rsidR="00DF6997" w:rsidRPr="00810A3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www.pppbraniewo.edu.pl</w:t>
        </w:r>
      </w:hyperlink>
      <w:r w:rsidR="00DF6997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zakładce DRUKI znajduje się Spis dokumentów, które należy dołączyć do wniosku o udzielenie pomocy przez Poradnię Psychologiczno-Pedagogiczną w Braniewie. </w:t>
      </w:r>
    </w:p>
    <w:p w14:paraId="1D6F0FF1" w14:textId="77777777" w:rsidR="00DF6997" w:rsidRPr="00810A37" w:rsidRDefault="00F96395" w:rsidP="003554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997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pinia o sytuacji dziecka /ucznia wydana przez szkołę musi zawierać imię i nazwisko wychowawcy oraz numer telefonu lub adres mailowy umożliwiające kontakt z wychowawcą. </w:t>
      </w:r>
    </w:p>
    <w:p w14:paraId="2C45701C" w14:textId="77777777" w:rsidR="00DF6997" w:rsidRPr="00810A37" w:rsidRDefault="00DF6997" w:rsidP="003554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96395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pinia musi być wyczerpująca, dająca obraz funkcjonowania dziecka.</w:t>
      </w:r>
    </w:p>
    <w:p w14:paraId="4CD9F8A2" w14:textId="77777777" w:rsidR="00DF6997" w:rsidRPr="00810A37" w:rsidRDefault="00F96395" w:rsidP="003554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997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reści zawarte w dostarczonej dokumentacji</w:t>
      </w:r>
      <w:r w:rsidR="00DF6997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spójne, wzajemnie się niewykluczające.</w:t>
      </w:r>
    </w:p>
    <w:p w14:paraId="639E5F18" w14:textId="35102D51" w:rsidR="00F96395" w:rsidRPr="00810A37" w:rsidRDefault="00F96395" w:rsidP="003554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gdy chodzić będzie o opinie poradni w sprawie odroczenia od podjęcia obowiązku szkolnego należy dołączyć prace, wytwory dziecka z okresu, gdy praca odbywała się zdalnie. </w:t>
      </w:r>
    </w:p>
    <w:p w14:paraId="48A75870" w14:textId="77777777" w:rsidR="00DF6997" w:rsidRPr="00810A37" w:rsidRDefault="00DF6997" w:rsidP="0035540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194F3" w14:textId="0E0E8D62" w:rsidR="00DF6997" w:rsidRPr="00810A37" w:rsidRDefault="00DF6997" w:rsidP="0035540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Działanie Zespołów Orzekających.</w:t>
      </w:r>
    </w:p>
    <w:p w14:paraId="56ABFD2D" w14:textId="77777777" w:rsidR="00DF6997" w:rsidRPr="00810A37" w:rsidRDefault="00DF6997" w:rsidP="0035540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9BAF450" w14:textId="22F50CE2" w:rsidR="00DF6997" w:rsidRPr="00810A37" w:rsidRDefault="00DF6997" w:rsidP="0035540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Regulacje prawne dotyczące działalności orzeczeniowej zapewniają wnioskodawcy możliwość udziału w posiedzeniu zespołu orzekającego, który rozpatruje jego wniosek. Jednak w warunkach ograniczania kontaktowania się osób z powodu epidemii, nie jesteśmy w stanie zapewnić wnioskodawcom korzystania z tych uprawnień. </w:t>
      </w:r>
    </w:p>
    <w:p w14:paraId="226F6F15" w14:textId="53833FC7" w:rsidR="00DF6997" w:rsidRPr="00810A37" w:rsidRDefault="00D01E22" w:rsidP="00355404">
      <w:pPr>
        <w:pStyle w:val="NormalnyWeb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810A37">
        <w:rPr>
          <w:b/>
          <w:bCs/>
        </w:rPr>
        <w:t xml:space="preserve">Postępowanie diagnostyczne w </w:t>
      </w:r>
      <w:proofErr w:type="spellStart"/>
      <w:r w:rsidRPr="00810A37">
        <w:rPr>
          <w:b/>
          <w:bCs/>
        </w:rPr>
        <w:t>w</w:t>
      </w:r>
      <w:proofErr w:type="spellEnd"/>
      <w:r w:rsidRPr="00810A37">
        <w:rPr>
          <w:b/>
          <w:bCs/>
        </w:rPr>
        <w:t xml:space="preserve"> związku z zagrożeniem covid-19.</w:t>
      </w:r>
    </w:p>
    <w:p w14:paraId="6BC68A88" w14:textId="77777777" w:rsidR="005A4221" w:rsidRPr="00810A37" w:rsidRDefault="00DF6997" w:rsidP="00355404">
      <w:pPr>
        <w:pStyle w:val="NormalnyWeb"/>
        <w:numPr>
          <w:ilvl w:val="0"/>
          <w:numId w:val="11"/>
        </w:numPr>
        <w:jc w:val="both"/>
      </w:pPr>
      <w:r w:rsidRPr="00810A37">
        <w:t>Wnioski analizuje zespół badający pod kątem zasadności, pilności, konieczności.</w:t>
      </w:r>
    </w:p>
    <w:p w14:paraId="4EF1A650" w14:textId="77777777" w:rsidR="005A4221" w:rsidRPr="00810A37" w:rsidRDefault="00DF6997" w:rsidP="00355404">
      <w:pPr>
        <w:pStyle w:val="NormalnyWeb"/>
        <w:numPr>
          <w:ilvl w:val="0"/>
          <w:numId w:val="11"/>
        </w:numPr>
        <w:jc w:val="both"/>
      </w:pPr>
      <w:r w:rsidRPr="00810A37">
        <w:t>Pierwszeństwo mają wnioski dotyczące orzeczeń, opinii WWRD, odroczenia obowiązku szkolnego lub inne - zgodnie z analizą specjalistów poradni.</w:t>
      </w:r>
    </w:p>
    <w:p w14:paraId="646D0B87" w14:textId="2DFBF48C" w:rsidR="005A4221" w:rsidRPr="00810A37" w:rsidRDefault="00DF6997" w:rsidP="00355404">
      <w:pPr>
        <w:pStyle w:val="NormalnyWeb"/>
        <w:numPr>
          <w:ilvl w:val="0"/>
          <w:numId w:val="11"/>
        </w:numPr>
        <w:jc w:val="both"/>
      </w:pPr>
      <w:r w:rsidRPr="00810A37">
        <w:t xml:space="preserve"> Na diagnozę przyjmowane są osoby zdrowe, nie objęte kwarantanną, informację uzyskujemy telefonicznie w momencie umawiania na wizytę</w:t>
      </w:r>
      <w:r w:rsidR="00D01E22" w:rsidRPr="00810A37">
        <w:t xml:space="preserve"> i potwierdzamy w formie pisemnego oświadczenia w dniu diagnozy.</w:t>
      </w:r>
    </w:p>
    <w:p w14:paraId="716EA920" w14:textId="09D4C90E" w:rsidR="000F1F08" w:rsidRPr="00810A37" w:rsidRDefault="00DF6997" w:rsidP="00355404">
      <w:pPr>
        <w:pStyle w:val="NormalnyWeb"/>
        <w:numPr>
          <w:ilvl w:val="0"/>
          <w:numId w:val="11"/>
        </w:numPr>
        <w:jc w:val="both"/>
      </w:pPr>
      <w:r w:rsidRPr="00810A37">
        <w:t>W momencie telefonicznego umawiania wizyty rodzic jest poinformowany o warunkach pracy w poradni w związku z Covid-19. Niewyrażenie zgody ( na warunki badania, stosowanie środków ochronnych) jest jednoznaczne z odmówieniem zgody na badanie.</w:t>
      </w:r>
      <w:r w:rsidRPr="00810A37">
        <w:br/>
        <w:t>5. Przy wejściu przez wyznaczonego pracownika prowadzony jest pomiar temperatury</w:t>
      </w:r>
      <w:r w:rsidR="00D01E22" w:rsidRPr="00810A37">
        <w:t xml:space="preserve"> ciała </w:t>
      </w:r>
      <w:r w:rsidRPr="00810A37">
        <w:t>termometrem bezdotykowym.</w:t>
      </w:r>
      <w:r w:rsidR="000F1F08" w:rsidRPr="00810A37">
        <w:t xml:space="preserve"> </w:t>
      </w:r>
    </w:p>
    <w:p w14:paraId="1744E222" w14:textId="0F082CEC" w:rsidR="000F1F08" w:rsidRPr="00810A37" w:rsidRDefault="000F1F08" w:rsidP="00355404">
      <w:pPr>
        <w:pStyle w:val="NormalnyWeb"/>
        <w:numPr>
          <w:ilvl w:val="0"/>
          <w:numId w:val="11"/>
        </w:numPr>
        <w:jc w:val="both"/>
      </w:pPr>
      <w:r w:rsidRPr="00810A37">
        <w:t>W przypadku stwierdzenia wyraźnych oznak choroby, jak podniesiona temperatura, uporczywy kaszel, złe samopoczucie, trudności w oddychaniu, osoba nie zostanie wpuszczona na teren poradni.</w:t>
      </w:r>
    </w:p>
    <w:p w14:paraId="210C3462" w14:textId="77777777" w:rsidR="00355404" w:rsidRPr="00810A37" w:rsidRDefault="00DF6997" w:rsidP="00355404">
      <w:pPr>
        <w:pStyle w:val="NormalnyWeb"/>
        <w:numPr>
          <w:ilvl w:val="0"/>
          <w:numId w:val="11"/>
        </w:numPr>
        <w:jc w:val="both"/>
      </w:pPr>
      <w:r w:rsidRPr="00810A37">
        <w:lastRenderedPageBreak/>
        <w:t>Dziecko umawiane na diagnozę powinno być zaopatrzone w maseczkę, rękawiczki jednorazowe, własne przybory do pisania (ołówek, długopis, kredki), wodę do picia, chusteczki higieniczne.</w:t>
      </w:r>
    </w:p>
    <w:p w14:paraId="0FECB787" w14:textId="77777777" w:rsidR="00355404" w:rsidRPr="00810A37" w:rsidRDefault="00DF6997" w:rsidP="00355404">
      <w:pPr>
        <w:pStyle w:val="NormalnyWeb"/>
        <w:numPr>
          <w:ilvl w:val="0"/>
          <w:numId w:val="11"/>
        </w:numPr>
        <w:jc w:val="both"/>
      </w:pPr>
      <w:r w:rsidRPr="00810A37">
        <w:t>Przed wejściem do gabinetu osoba badająca, rodzic i dziecko są zobowiązani do dokładnego umycia, zdezynfekowania rąk.</w:t>
      </w:r>
    </w:p>
    <w:p w14:paraId="255C26C8" w14:textId="77777777" w:rsidR="00355404" w:rsidRPr="00810A37" w:rsidRDefault="00DF6997" w:rsidP="00355404">
      <w:pPr>
        <w:pStyle w:val="NormalnyWeb"/>
        <w:numPr>
          <w:ilvl w:val="0"/>
          <w:numId w:val="11"/>
        </w:numPr>
        <w:jc w:val="both"/>
      </w:pPr>
      <w:r w:rsidRPr="00810A37">
        <w:t>Badany i rodzic ma obowiązek posiadać własną maseczkę/przyłbicę i rękawiczki jednorazowe.</w:t>
      </w:r>
    </w:p>
    <w:p w14:paraId="1DF0E889" w14:textId="77777777" w:rsidR="00355404" w:rsidRPr="00810A37" w:rsidRDefault="00DF6997" w:rsidP="00355404">
      <w:pPr>
        <w:pStyle w:val="NormalnyWeb"/>
        <w:numPr>
          <w:ilvl w:val="0"/>
          <w:numId w:val="11"/>
        </w:numPr>
        <w:jc w:val="both"/>
      </w:pPr>
      <w:r w:rsidRPr="00810A37">
        <w:t xml:space="preserve">Dziecko umówione do badań pozostaje ze specjalistą w gabinecie. Dopuszczalna jest obecność rodzica w przypadku dzieci małych, niepełnosprawnych, niesamodzielnych, wymagających bezpośredniej obecności rodzica. </w:t>
      </w:r>
    </w:p>
    <w:p w14:paraId="28053639" w14:textId="059D831E" w:rsidR="00DF6997" w:rsidRPr="00810A37" w:rsidRDefault="00DF6997" w:rsidP="00355404">
      <w:pPr>
        <w:pStyle w:val="NormalnyWeb"/>
        <w:numPr>
          <w:ilvl w:val="0"/>
          <w:numId w:val="11"/>
        </w:numPr>
        <w:jc w:val="both"/>
      </w:pPr>
      <w:r w:rsidRPr="00810A37">
        <w:t>Wywiad, omówienie wyników badania z rodzicami</w:t>
      </w:r>
      <w:r w:rsidR="00FD14FC" w:rsidRPr="00810A37">
        <w:t xml:space="preserve"> może być</w:t>
      </w:r>
      <w:r w:rsidRPr="00810A37">
        <w:t xml:space="preserve"> prowadzony jest telefonicznie lub online.</w:t>
      </w:r>
    </w:p>
    <w:p w14:paraId="2DE361AC" w14:textId="38138C5D" w:rsidR="00D13ADA" w:rsidRPr="00810A37" w:rsidRDefault="00D13ADA" w:rsidP="00355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 Postępowanie w celu zapewnienia bezpieczeństwa pracownikom.</w:t>
      </w:r>
    </w:p>
    <w:p w14:paraId="7B936B6B" w14:textId="35E16C69" w:rsidR="00D13ADA" w:rsidRPr="00810A37" w:rsidRDefault="00167753" w:rsidP="00355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potka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rady pedagogicznej są ograniczone do niezbędnego minimum, między pracownikami 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preferowany 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telefoniczny oraz mailowy.</w:t>
      </w:r>
    </w:p>
    <w:p w14:paraId="02441315" w14:textId="2408D1E9" w:rsidR="00167753" w:rsidRPr="00810A37" w:rsidRDefault="00167753" w:rsidP="00355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i dokumenty uzasadniające </w:t>
      </w:r>
      <w:r w:rsidR="007E03F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zostaną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odłoż</w:t>
      </w:r>
      <w:r w:rsidR="007E03F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4 dni w wyznaczone miejsce. </w:t>
      </w:r>
    </w:p>
    <w:p w14:paraId="558A4098" w14:textId="77777777" w:rsidR="00D13ADA" w:rsidRPr="00810A37" w:rsidRDefault="00D13ADA" w:rsidP="0035540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dla pracowników: </w:t>
      </w:r>
    </w:p>
    <w:p w14:paraId="33DCEE2C" w14:textId="7BE64C0F" w:rsidR="00D13ADA" w:rsidRPr="00810A37" w:rsidRDefault="00D13ADA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pracy, tuż po przyjściu do pracy obowiązkowo należy umyć ręce wodą z mydłem a następnie je zdezynfekować</w:t>
      </w:r>
      <w:r w:rsidR="00167753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A9D77D" w14:textId="77777777" w:rsidR="00D13ADA" w:rsidRPr="00810A37" w:rsidRDefault="00D13ADA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Nosić osłonę nosa i ust, ewentualnie przyłbicę oraz rękawice ochronne podczas wykonywania obowiązków.</w:t>
      </w:r>
    </w:p>
    <w:p w14:paraId="37BCB785" w14:textId="4D00E7A4" w:rsidR="00D13ADA" w:rsidRPr="00810A37" w:rsidRDefault="00D13ADA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bezpieczną odległość od rozmówcy i współpracowników (rekomendowane są 2 metry).</w:t>
      </w:r>
    </w:p>
    <w:p w14:paraId="36C352B9" w14:textId="129E4E5C" w:rsidR="00167753" w:rsidRPr="00810A37" w:rsidRDefault="00167753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Ograniczyć przebywanie w sekretariacie i pomieszczeniu socjalnym.</w:t>
      </w:r>
    </w:p>
    <w:p w14:paraId="5DD92C60" w14:textId="2E41E63E" w:rsidR="00D13ADA" w:rsidRPr="00810A37" w:rsidRDefault="00D13ADA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często i dokładnie myć ręce wodą z mydłem zgodnie z instrukcją znajdującą się przy umywalce i dezynfekować osuszone dłonie.</w:t>
      </w:r>
    </w:p>
    <w:p w14:paraId="6F884E84" w14:textId="77777777" w:rsidR="00D13ADA" w:rsidRPr="00810A37" w:rsidRDefault="00D13ADA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zakryć usta i nos zgiętym łokciem lub chusteczką – jak najszybciej wyrzucić chusteczkę do zamkniętego kosza i umyć ręce.</w:t>
      </w:r>
    </w:p>
    <w:p w14:paraId="5B391084" w14:textId="043A6A3A" w:rsidR="00D13ADA" w:rsidRPr="00810A37" w:rsidRDefault="00D13ADA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Starać się nie dotykać dłońmi okolic twarzy, zwłaszcza ust, nosa i oczu.</w:t>
      </w:r>
    </w:p>
    <w:p w14:paraId="5009E220" w14:textId="482638FD" w:rsidR="00A95BAC" w:rsidRPr="00810A37" w:rsidRDefault="00A95BAC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Po diagnozie dezynfekować narzędzia użyte podczas badania – płynem dezynfekującym lub lampą UV</w:t>
      </w:r>
      <w:r w:rsidR="005B7463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instrukcją producenta).</w:t>
      </w:r>
    </w:p>
    <w:p w14:paraId="373B8DD1" w14:textId="77777777" w:rsidR="00D13ADA" w:rsidRPr="00810A37" w:rsidRDefault="00D13ADA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14:paraId="02BC5A0E" w14:textId="77777777" w:rsidR="00D13ADA" w:rsidRPr="00810A37" w:rsidRDefault="00D13ADA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(kilka razy w ciągu dnia) czyścić powierzchnie wspólne, z którymi stykają się użytkownicy, np. klamki drzwi wejściowych, poręcze, blaty, oparcia krzeseł.</w:t>
      </w:r>
    </w:p>
    <w:p w14:paraId="0ED7775F" w14:textId="77777777" w:rsidR="00D13ADA" w:rsidRPr="00810A37" w:rsidRDefault="00D13ADA" w:rsidP="00355404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dojazdów do pracy środkami komunikacji publicznej, jeżeli istnieje taka możliwość.</w:t>
      </w:r>
    </w:p>
    <w:p w14:paraId="787F9D6F" w14:textId="643F2FB0" w:rsidR="00D13ADA" w:rsidRPr="00810A37" w:rsidRDefault="007E03FA" w:rsidP="00355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 w:rsidR="00A95BAC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w celu z</w:t>
      </w:r>
      <w:r w:rsidR="00D13ADA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apewnieni</w:t>
      </w: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13ADA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bezpieczeństwa w obiekcie </w:t>
      </w:r>
    </w:p>
    <w:p w14:paraId="4E4ECB58" w14:textId="7DB7F991" w:rsidR="00D13ADA" w:rsidRPr="00810A37" w:rsidRDefault="00A95BAC" w:rsidP="00355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poradni wyposażeni zostali w środki ochrony osobistej -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płyny dezynfekcyjne, mydło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, maseczki, rękawiczki, przyłbice.</w:t>
      </w:r>
    </w:p>
    <w:p w14:paraId="6B4E85FB" w14:textId="77777777" w:rsidR="00A95BAC" w:rsidRPr="00810A37" w:rsidRDefault="00A95BAC" w:rsidP="00355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pracy wyznaczone do diagnozy zostały wyposażone w przesłony pleksi.</w:t>
      </w:r>
    </w:p>
    <w:p w14:paraId="3FDBD76B" w14:textId="53C7D2FA" w:rsidR="00D13ADA" w:rsidRPr="00810A37" w:rsidRDefault="00A95BAC" w:rsidP="00355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pomieszczeniach sanitarno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higienicznych 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korytarzach wywieszone zostały 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mycia rąk, zdejmowania i zakładania rękawiczek, zdejmowania i zakładania maseczki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 rąk.</w:t>
      </w:r>
    </w:p>
    <w:p w14:paraId="6FE405A6" w14:textId="10855889" w:rsidR="00D13ADA" w:rsidRPr="00810A37" w:rsidRDefault="00D13ADA" w:rsidP="00355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 w:rsidR="00A95BAC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zostały 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</w:t>
      </w:r>
      <w:r w:rsidR="00A95BAC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BAC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codziennych prac porządkowych, ze szczególnym uwzględnieniem dezynfekowania powierzchni dotykowych - poręczy, klamek, włączników światła, uchwytów, poręczy krzeseł i powierzchni płaskich, w tym blatów w pomieszczeniach pracy i w </w:t>
      </w:r>
      <w:r w:rsidR="00A95BAC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pomieszczeniu socjalnym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89A6E6" w14:textId="1C741FCE" w:rsidR="00D13ADA" w:rsidRPr="00810A37" w:rsidRDefault="00D13ADA" w:rsidP="00355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one zostało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będzie można odizolować osobę w przypadku stwierdzenia objawów chorobowych.</w:t>
      </w:r>
    </w:p>
    <w:p w14:paraId="296CB04D" w14:textId="02379527" w:rsidR="005A4221" w:rsidRPr="00810A37" w:rsidRDefault="00205D31" w:rsidP="003554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udostępnione zostały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 do stacji sanitarno-epidemiologicznej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</w:t>
      </w:r>
      <w:r w:rsidR="00355404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02B071" w14:textId="77777777" w:rsidR="00355404" w:rsidRPr="00810A37" w:rsidRDefault="00355404" w:rsidP="00355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403FA" w14:textId="69BF6731" w:rsidR="00D13ADA" w:rsidRPr="00810A37" w:rsidRDefault="005A4221" w:rsidP="00355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205D31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13ADA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5D31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w przypadku </w:t>
      </w:r>
      <w:r w:rsidR="00D13ADA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podejrzeni</w:t>
      </w:r>
      <w:r w:rsidR="00205D31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13ADA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zakażenia </w:t>
      </w:r>
      <w:r w:rsidR="00380F1F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5D31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pracowników </w:t>
      </w:r>
      <w:proofErr w:type="spellStart"/>
      <w:r w:rsidR="00D13ADA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="00205D31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DE98FE5" w14:textId="5E6DCADB" w:rsidR="00D13ADA" w:rsidRPr="00810A37" w:rsidRDefault="00D13ADA" w:rsidP="003554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wystąpienia niepokojących objawów 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 w:rsidR="001874C9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ien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przychodzić do p</w:t>
      </w:r>
      <w:r w:rsidR="001874C9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oradni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,  pozostać w domu i skontaktować się telefonicznie ze stacją sanitarno-epidemiologiczną, oddziałem zakaźnym, a w razie pogarszania się stanu zdrowia zadzwonić pod nr 999 lub 112 i poinformować, że mo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zakaż</w:t>
      </w:r>
      <w:r w:rsidR="000F1F08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422A9F" w14:textId="2C8AB917" w:rsidR="00D13ADA" w:rsidRPr="00810A37" w:rsidRDefault="00205D31" w:rsidP="003554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powinni na 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śledz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 Inspektora Sanitarnego i Ministra Zdrowia, dostępn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13ADA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stronach gis.gov.pl lub https://www.gov.pl/web/koronawirus/, a także obowiązujących przepisów prawa.</w:t>
      </w:r>
    </w:p>
    <w:p w14:paraId="22702EBB" w14:textId="77777777" w:rsidR="00205D31" w:rsidRPr="00810A37" w:rsidRDefault="00D13ADA" w:rsidP="003554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on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odsu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nięty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od pracy i odesła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transportem indywidualnym do domu lub w przypadku gdy jest to niemożliwe, pracownik 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oczek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transport w wyznaczonym pomieszczeniu, w którym 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odizolowan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 innych osób.</w:t>
      </w:r>
    </w:p>
    <w:p w14:paraId="6969D4ED" w14:textId="5950205F" w:rsidR="00D13ADA" w:rsidRPr="00810A37" w:rsidRDefault="00D13ADA" w:rsidP="003554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klientów</w:t>
      </w:r>
      <w:r w:rsidR="00205D31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czasowo wstrzymane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,  powiatow</w:t>
      </w:r>
      <w:r w:rsidR="000F1F08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</w:t>
      </w:r>
      <w:r w:rsidR="000F1F08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sanitarno-epidemiologiczną</w:t>
      </w:r>
      <w:r w:rsidR="000F1F08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powiadomiona.</w:t>
      </w:r>
    </w:p>
    <w:p w14:paraId="1C1A66A9" w14:textId="60EB82B1" w:rsidR="00D13ADA" w:rsidRPr="00810A37" w:rsidRDefault="00D13ADA" w:rsidP="003554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F08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bszar, w którym poruszał się i przebywał </w:t>
      </w:r>
      <w:r w:rsidR="001874C9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lub 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</w:t>
      </w:r>
      <w:r w:rsidR="000F1F08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rutynow</w:t>
      </w:r>
      <w:r w:rsidR="000F1F08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sprząt</w:t>
      </w:r>
      <w:r w:rsidR="000F1F08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nięty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zdezynfekow</w:t>
      </w:r>
      <w:r w:rsidR="000F1F08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7F71E8" w14:textId="01543A88" w:rsidR="00CF7790" w:rsidRPr="00810A37" w:rsidRDefault="00CF7790" w:rsidP="00355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AF679F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 </w:t>
      </w:r>
      <w:r w:rsidR="00AF679F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ostępowani</w:t>
      </w:r>
      <w:r w:rsidR="00AF679F"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podejrzenia u klienta zakażenia </w:t>
      </w:r>
      <w:proofErr w:type="spellStart"/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810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0349C5E" w14:textId="644E1243" w:rsidR="00CF7790" w:rsidRPr="00810A37" w:rsidRDefault="00CF7790" w:rsidP="0035540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wyraźnych oznak choroby, takich jak uporczywy kaszel, złe samopoczucie, trudności w oddychaniu, osoba nie powinna zostać wpuszczona na teren obiektu. Powinna zostać poinstruowana o konieczności jak najszybszego zgłoszenia się do najbliższego oddziału zakaźnego w celu konsultacji z lekarzem oraz udania się tam własnym transportem lub zadzwonieniu pod numer 999 albo 112. </w:t>
      </w:r>
    </w:p>
    <w:p w14:paraId="745CC588" w14:textId="1F7E7150" w:rsidR="00CF7790" w:rsidRPr="00810A37" w:rsidRDefault="00CF7790" w:rsidP="0035540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incydentu do </w:t>
      </w:r>
      <w:r w:rsidR="00AF679F"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poradni</w:t>
      </w: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umożliwić  ustalenie obszaru, w którym poruszała się i przebywała osoba podejrzana o zakażenie, przeprowadzenie rutynowego sprzątania, zgodnie z procedurami obiektu, oraz zdezynfekowanie powierzchni dotykowych (klamki, poręcze, uchwyty itp.). </w:t>
      </w:r>
    </w:p>
    <w:p w14:paraId="4601AA40" w14:textId="17561EB8" w:rsidR="00CF7790" w:rsidRPr="00810A37" w:rsidRDefault="00CF7790" w:rsidP="0035540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pracowników, dzieci oraz innych osób z zewnątrz (terminarz wizyt wraz z danymi kontaktowymi oraz ankiety kwalifikacji do usługi należy przechowywać w miejscu niedostępnym dla osób postronnych, najlepiej pod kluczem, przez okres 30 dni od dnia usługi) obecnych w tym samym czasie w części/częściach obiektu, w których przebywał użytkownik, i zalecenie stosowania się do wytycznych Głównego Inspektora Sanitarnego dostępnych na stronie gov.pl/web/</w:t>
      </w:r>
      <w:proofErr w:type="spellStart"/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810A37">
        <w:rPr>
          <w:rFonts w:ascii="Times New Roman" w:eastAsia="Times New Roman" w:hAnsi="Times New Roman" w:cs="Times New Roman"/>
          <w:sz w:val="24"/>
          <w:szCs w:val="24"/>
          <w:lang w:eastAsia="pl-PL"/>
        </w:rPr>
        <w:t>/ oraz https://gis.gov.pl , odnoszących się do osób, które miały kontakt z zakażonym.</w:t>
      </w:r>
    </w:p>
    <w:p w14:paraId="66B46848" w14:textId="07A501A9" w:rsidR="00DF6997" w:rsidRPr="00DF6997" w:rsidRDefault="00DF6997" w:rsidP="00D01E2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82D3F" w14:textId="77777777" w:rsidR="00DF6997" w:rsidRPr="00DF6997" w:rsidRDefault="00DF6997" w:rsidP="00DF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1E15D" w14:textId="77777777" w:rsidR="00F96395" w:rsidRPr="00F96395" w:rsidRDefault="00F96395" w:rsidP="00F96395">
      <w:pPr>
        <w:rPr>
          <w:rFonts w:ascii="Times New Roman" w:hAnsi="Times New Roman" w:cs="Times New Roman"/>
        </w:rPr>
      </w:pPr>
    </w:p>
    <w:sectPr w:rsidR="00F96395" w:rsidRPr="00F96395" w:rsidSect="00207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EBC"/>
    <w:multiLevelType w:val="hybridMultilevel"/>
    <w:tmpl w:val="12C42CAC"/>
    <w:lvl w:ilvl="0" w:tplc="E892C1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4AD"/>
    <w:multiLevelType w:val="hybridMultilevel"/>
    <w:tmpl w:val="6F62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04C"/>
    <w:multiLevelType w:val="multilevel"/>
    <w:tmpl w:val="1B66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963A6"/>
    <w:multiLevelType w:val="hybridMultilevel"/>
    <w:tmpl w:val="F81E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0BC5"/>
    <w:multiLevelType w:val="hybridMultilevel"/>
    <w:tmpl w:val="44D29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E0FC6"/>
    <w:multiLevelType w:val="multilevel"/>
    <w:tmpl w:val="904C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36E5A"/>
    <w:multiLevelType w:val="hybridMultilevel"/>
    <w:tmpl w:val="50F0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51C63"/>
    <w:multiLevelType w:val="multilevel"/>
    <w:tmpl w:val="7BE2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73945"/>
    <w:multiLevelType w:val="multilevel"/>
    <w:tmpl w:val="02D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76CB9"/>
    <w:multiLevelType w:val="multilevel"/>
    <w:tmpl w:val="78FC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A2FD6"/>
    <w:multiLevelType w:val="multilevel"/>
    <w:tmpl w:val="B39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128EA"/>
    <w:multiLevelType w:val="hybridMultilevel"/>
    <w:tmpl w:val="65A4BEC4"/>
    <w:lvl w:ilvl="0" w:tplc="9D4A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567F"/>
    <w:multiLevelType w:val="hybridMultilevel"/>
    <w:tmpl w:val="F0CC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BA"/>
    <w:rsid w:val="000F1F08"/>
    <w:rsid w:val="00167753"/>
    <w:rsid w:val="001874C9"/>
    <w:rsid w:val="00205D31"/>
    <w:rsid w:val="002077BA"/>
    <w:rsid w:val="00355404"/>
    <w:rsid w:val="00380F1F"/>
    <w:rsid w:val="00392033"/>
    <w:rsid w:val="004A685A"/>
    <w:rsid w:val="005A4221"/>
    <w:rsid w:val="005B7463"/>
    <w:rsid w:val="007E03FA"/>
    <w:rsid w:val="00810A37"/>
    <w:rsid w:val="00A95BAC"/>
    <w:rsid w:val="00AF679F"/>
    <w:rsid w:val="00CF7790"/>
    <w:rsid w:val="00D01E22"/>
    <w:rsid w:val="00D13ADA"/>
    <w:rsid w:val="00DF6997"/>
    <w:rsid w:val="00F67B1C"/>
    <w:rsid w:val="00F96395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7A20"/>
  <w15:chartTrackingRefBased/>
  <w15:docId w15:val="{8D803708-081A-4555-9DD5-52A8BD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7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77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F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braniewo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braniewo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pbraniewo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57E4-7BAE-42F2-892A-8F158F3F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Sekretarka</cp:lastModifiedBy>
  <cp:revision>5</cp:revision>
  <dcterms:created xsi:type="dcterms:W3CDTF">2022-02-01T12:10:00Z</dcterms:created>
  <dcterms:modified xsi:type="dcterms:W3CDTF">2022-02-01T12:11:00Z</dcterms:modified>
</cp:coreProperties>
</file>